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5D1757" w14:textId="77777777" w:rsidR="00ED0FCB" w:rsidRDefault="00ED0FCB">
      <w:bookmarkStart w:id="0" w:name="_GoBack"/>
      <w:bookmarkEnd w:id="0"/>
    </w:p>
    <w:p w14:paraId="3C552425" w14:textId="77777777" w:rsidR="0029472B" w:rsidRPr="00054885" w:rsidRDefault="0029472B" w:rsidP="002947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885">
        <w:rPr>
          <w:rFonts w:ascii="Times New Roman" w:hAnsi="Times New Roman" w:cs="Times New Roman"/>
          <w:b/>
          <w:sz w:val="24"/>
          <w:szCs w:val="24"/>
        </w:rPr>
        <w:t xml:space="preserve">Required Coursework for the </w:t>
      </w:r>
      <w:r>
        <w:rPr>
          <w:rFonts w:ascii="Times New Roman" w:hAnsi="Times New Roman" w:cs="Times New Roman"/>
          <w:b/>
          <w:sz w:val="24"/>
          <w:szCs w:val="24"/>
        </w:rPr>
        <w:t xml:space="preserve">Advanced Standing </w:t>
      </w:r>
      <w:r w:rsidRPr="00054885">
        <w:rPr>
          <w:rFonts w:ascii="Times New Roman" w:hAnsi="Times New Roman" w:cs="Times New Roman"/>
          <w:b/>
          <w:sz w:val="24"/>
          <w:szCs w:val="24"/>
        </w:rPr>
        <w:t>Master of Social Work (MSW) degree at Appalachian State University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660"/>
        <w:gridCol w:w="7142"/>
        <w:gridCol w:w="738"/>
      </w:tblGrid>
      <w:tr w:rsidR="0029472B" w:rsidRPr="00904D6C" w14:paraId="425F8EC2" w14:textId="77777777" w:rsidTr="00C262C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587A7B" w14:textId="77777777" w:rsidR="0029472B" w:rsidRPr="00904D6C" w:rsidRDefault="0029472B" w:rsidP="00C262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D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Course Requirements for the </w:t>
            </w:r>
            <w:r w:rsidRPr="0005488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Advanced Standing </w:t>
            </w:r>
            <w:r w:rsidRPr="00904D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Master of Social Work</w:t>
            </w:r>
            <w:r w:rsidRPr="00904D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04D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Semester Hours Required (</w:t>
            </w:r>
            <w:r w:rsidRPr="0005488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33 </w:t>
            </w:r>
            <w:r w:rsidRPr="00904D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for students with advanced standing) </w:t>
            </w:r>
          </w:p>
        </w:tc>
      </w:tr>
      <w:tr w:rsidR="0029472B" w:rsidRPr="00904D6C" w14:paraId="5AA94B2A" w14:textId="77777777" w:rsidTr="00C262CC">
        <w:trPr>
          <w:tblCellSpacing w:w="0" w:type="dxa"/>
          <w:jc w:val="center"/>
        </w:trPr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F48CA7" w14:textId="77777777" w:rsidR="0029472B" w:rsidRPr="00054885" w:rsidRDefault="0029472B" w:rsidP="00C262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8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Advanced Standing Entry Course</w:t>
            </w:r>
          </w:p>
        </w:tc>
        <w:tc>
          <w:tcPr>
            <w:tcW w:w="7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C4DD40" w14:textId="77777777" w:rsidR="0029472B" w:rsidRPr="00054885" w:rsidRDefault="0029472B" w:rsidP="0029472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SW 5001: American Social Welfare History and the Social Work Profession (3) </w:t>
            </w:r>
          </w:p>
        </w:tc>
        <w:tc>
          <w:tcPr>
            <w:tcW w:w="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68C061" w14:textId="77777777" w:rsidR="0029472B" w:rsidRPr="00904D6C" w:rsidRDefault="0029472B" w:rsidP="00C262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D6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9472B" w:rsidRPr="00904D6C" w14:paraId="159C55FE" w14:textId="77777777" w:rsidTr="00C262CC">
        <w:trPr>
          <w:tblCellSpacing w:w="0" w:type="dxa"/>
          <w:jc w:val="center"/>
        </w:trPr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B562E6" w14:textId="77777777" w:rsidR="0029472B" w:rsidRPr="00904D6C" w:rsidRDefault="0029472B" w:rsidP="00C262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D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Concentration (CHOOSE ONE)</w:t>
            </w:r>
          </w:p>
        </w:tc>
        <w:tc>
          <w:tcPr>
            <w:tcW w:w="7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9FE6D2" w14:textId="77777777" w:rsidR="0029472B" w:rsidRPr="00904D6C" w:rsidRDefault="0029472B" w:rsidP="00C262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D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Community and Organizational Practice Concentration (135B):</w:t>
            </w:r>
          </w:p>
          <w:p w14:paraId="5966FB40" w14:textId="77777777" w:rsidR="0029472B" w:rsidRPr="00904D6C" w:rsidRDefault="0029472B" w:rsidP="0029472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D6C">
              <w:rPr>
                <w:rFonts w:ascii="Times New Roman" w:eastAsia="Times New Roman" w:hAnsi="Times New Roman" w:cs="Times New Roman"/>
                <w:sz w:val="24"/>
                <w:szCs w:val="24"/>
              </w:rPr>
              <w:t>SW 5810: Advanced Community Social Work Practice (3)</w:t>
            </w:r>
          </w:p>
          <w:p w14:paraId="5EC1B4D8" w14:textId="77777777" w:rsidR="0029472B" w:rsidRPr="00904D6C" w:rsidRDefault="0029472B" w:rsidP="0029472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D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SW </w:t>
            </w:r>
            <w:r w:rsidR="00840893">
              <w:rPr>
                <w:rFonts w:ascii="Times New Roman" w:eastAsia="Times New Roman" w:hAnsi="Times New Roman" w:cs="Times New Roman"/>
                <w:sz w:val="24"/>
                <w:szCs w:val="24"/>
              </w:rPr>
              <w:t>5825: Leadership in Health and Human Services</w:t>
            </w:r>
            <w:r w:rsidRPr="00904D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(3)</w:t>
            </w:r>
          </w:p>
          <w:p w14:paraId="4843A034" w14:textId="77777777" w:rsidR="0029472B" w:rsidRPr="00904D6C" w:rsidRDefault="0029472B" w:rsidP="0029472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D6C">
              <w:rPr>
                <w:rFonts w:ascii="Times New Roman" w:eastAsia="Times New Roman" w:hAnsi="Times New Roman" w:cs="Times New Roman"/>
                <w:sz w:val="24"/>
                <w:szCs w:val="24"/>
              </w:rPr>
              <w:t>SW 5830: Community and Organizational Practice Field Practicum and Seminar I (3)</w:t>
            </w:r>
          </w:p>
          <w:p w14:paraId="6565CDA5" w14:textId="77777777" w:rsidR="0029472B" w:rsidRPr="00904D6C" w:rsidRDefault="00840893" w:rsidP="0029472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SW 5845: Advanced Advocacy Practice</w:t>
            </w:r>
            <w:r w:rsidR="0029472B" w:rsidRPr="00904D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(3)</w:t>
            </w:r>
          </w:p>
          <w:p w14:paraId="0D8F1C38" w14:textId="77777777" w:rsidR="0029472B" w:rsidRPr="00904D6C" w:rsidRDefault="00840893" w:rsidP="0029472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SW 5855: Program Development and Evaluation for Health and Human Services</w:t>
            </w:r>
            <w:r w:rsidR="0029472B" w:rsidRPr="00904D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(3)</w:t>
            </w:r>
          </w:p>
          <w:p w14:paraId="463A4BB0" w14:textId="77777777" w:rsidR="0029472B" w:rsidRPr="00904D6C" w:rsidRDefault="0029472B" w:rsidP="0029472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D6C">
              <w:rPr>
                <w:rFonts w:ascii="Times New Roman" w:eastAsia="Times New Roman" w:hAnsi="Times New Roman" w:cs="Times New Roman"/>
                <w:sz w:val="24"/>
                <w:szCs w:val="24"/>
              </w:rPr>
              <w:t>SW 5860: Community and Organizational Practice Field Practicum and Seminar II (3)</w:t>
            </w:r>
          </w:p>
          <w:p w14:paraId="45767362" w14:textId="77777777" w:rsidR="0029472B" w:rsidRPr="00904D6C" w:rsidRDefault="0029472B" w:rsidP="0029472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D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choose two (6 </w:t>
            </w:r>
            <w:proofErr w:type="spellStart"/>
            <w:r w:rsidRPr="00904D6C">
              <w:rPr>
                <w:rFonts w:ascii="Times New Roman" w:eastAsia="Times New Roman" w:hAnsi="Times New Roman" w:cs="Times New Roman"/>
                <w:sz w:val="24"/>
                <w:szCs w:val="24"/>
              </w:rPr>
              <w:t>s.h</w:t>
            </w:r>
            <w:proofErr w:type="spellEnd"/>
            <w:r w:rsidRPr="00904D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.) of the following courses: </w:t>
            </w:r>
          </w:p>
          <w:p w14:paraId="6C354546" w14:textId="77777777" w:rsidR="0029472B" w:rsidRPr="00904D6C" w:rsidRDefault="0029472B" w:rsidP="0029472B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D6C">
              <w:rPr>
                <w:rFonts w:ascii="Times New Roman" w:eastAsia="Times New Roman" w:hAnsi="Times New Roman" w:cs="Times New Roman"/>
                <w:sz w:val="24"/>
                <w:szCs w:val="24"/>
              </w:rPr>
              <w:t>SW 5700: Advanced Social Work Assessment (3)</w:t>
            </w:r>
          </w:p>
          <w:p w14:paraId="52AF83FE" w14:textId="77777777" w:rsidR="0029472B" w:rsidRPr="00904D6C" w:rsidRDefault="0029472B" w:rsidP="0029472B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D6C">
              <w:rPr>
                <w:rFonts w:ascii="Times New Roman" w:eastAsia="Times New Roman" w:hAnsi="Times New Roman" w:cs="Times New Roman"/>
                <w:sz w:val="24"/>
                <w:szCs w:val="24"/>
              </w:rPr>
              <w:t>SW 5710: Advanced Social Work Practice with Families (3)</w:t>
            </w:r>
          </w:p>
          <w:p w14:paraId="326780F7" w14:textId="77777777" w:rsidR="0029472B" w:rsidRPr="00904D6C" w:rsidRDefault="0029472B" w:rsidP="0029472B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D6C">
              <w:rPr>
                <w:rFonts w:ascii="Times New Roman" w:eastAsia="Times New Roman" w:hAnsi="Times New Roman" w:cs="Times New Roman"/>
                <w:sz w:val="24"/>
                <w:szCs w:val="24"/>
              </w:rPr>
              <w:t>SW 5730: Advanced Social Work Practice with Children and Adolescents (3)</w:t>
            </w:r>
          </w:p>
          <w:p w14:paraId="47CB4777" w14:textId="77777777" w:rsidR="0029472B" w:rsidRPr="00904D6C" w:rsidRDefault="0029472B" w:rsidP="0029472B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D6C">
              <w:rPr>
                <w:rFonts w:ascii="Times New Roman" w:eastAsia="Times New Roman" w:hAnsi="Times New Roman" w:cs="Times New Roman"/>
                <w:sz w:val="24"/>
                <w:szCs w:val="24"/>
              </w:rPr>
              <w:t>SW 5740: Advanced Social Work Practice with Adults (3)</w:t>
            </w:r>
          </w:p>
          <w:p w14:paraId="5C8181DC" w14:textId="77777777" w:rsidR="0029472B" w:rsidRPr="00904D6C" w:rsidRDefault="0029472B" w:rsidP="00C262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D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OR</w:t>
            </w:r>
            <w:r w:rsidRPr="00904D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Individuals and Families Concentration (135C):</w:t>
            </w:r>
          </w:p>
          <w:p w14:paraId="6F5FC8C2" w14:textId="77777777" w:rsidR="0029472B" w:rsidRPr="00904D6C" w:rsidRDefault="0029472B" w:rsidP="0029472B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D6C">
              <w:rPr>
                <w:rFonts w:ascii="Times New Roman" w:eastAsia="Times New Roman" w:hAnsi="Times New Roman" w:cs="Times New Roman"/>
                <w:sz w:val="24"/>
                <w:szCs w:val="24"/>
              </w:rPr>
              <w:t>SW 5700: Advanced Social Work Assessment (3)</w:t>
            </w:r>
          </w:p>
          <w:p w14:paraId="48A5B3A3" w14:textId="77777777" w:rsidR="0029472B" w:rsidRPr="00904D6C" w:rsidRDefault="0029472B" w:rsidP="0029472B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D6C">
              <w:rPr>
                <w:rFonts w:ascii="Times New Roman" w:eastAsia="Times New Roman" w:hAnsi="Times New Roman" w:cs="Times New Roman"/>
                <w:sz w:val="24"/>
                <w:szCs w:val="24"/>
              </w:rPr>
              <w:t>SW 5710: Advanced Social Work Practice with Families (3)</w:t>
            </w:r>
          </w:p>
          <w:p w14:paraId="17E9431E" w14:textId="77777777" w:rsidR="0029472B" w:rsidRPr="00904D6C" w:rsidRDefault="0029472B" w:rsidP="0029472B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D6C">
              <w:rPr>
                <w:rFonts w:ascii="Times New Roman" w:eastAsia="Times New Roman" w:hAnsi="Times New Roman" w:cs="Times New Roman"/>
                <w:sz w:val="24"/>
                <w:szCs w:val="24"/>
              </w:rPr>
              <w:t>SW 5720: Individuals and Families Field Practicum and Seminar I (3)</w:t>
            </w:r>
          </w:p>
          <w:p w14:paraId="6AC093A3" w14:textId="77777777" w:rsidR="0029472B" w:rsidRPr="00904D6C" w:rsidRDefault="0029472B" w:rsidP="0029472B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D6C">
              <w:rPr>
                <w:rFonts w:ascii="Times New Roman" w:eastAsia="Times New Roman" w:hAnsi="Times New Roman" w:cs="Times New Roman"/>
                <w:sz w:val="24"/>
                <w:szCs w:val="24"/>
              </w:rPr>
              <w:t>SW 5730: Advanced Social Work Practice with Children and Adolescents (3)</w:t>
            </w:r>
          </w:p>
          <w:p w14:paraId="78ECC7D3" w14:textId="77777777" w:rsidR="0029472B" w:rsidRPr="00904D6C" w:rsidRDefault="0029472B" w:rsidP="0029472B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D6C">
              <w:rPr>
                <w:rFonts w:ascii="Times New Roman" w:eastAsia="Times New Roman" w:hAnsi="Times New Roman" w:cs="Times New Roman"/>
                <w:sz w:val="24"/>
                <w:szCs w:val="24"/>
              </w:rPr>
              <w:t>SW 5740: Advanced Social Work Practice with Adults (3)</w:t>
            </w:r>
          </w:p>
          <w:p w14:paraId="2EBAF445" w14:textId="77777777" w:rsidR="0029472B" w:rsidRPr="00904D6C" w:rsidRDefault="0029472B" w:rsidP="0029472B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D6C">
              <w:rPr>
                <w:rFonts w:ascii="Times New Roman" w:eastAsia="Times New Roman" w:hAnsi="Times New Roman" w:cs="Times New Roman"/>
                <w:sz w:val="24"/>
                <w:szCs w:val="24"/>
              </w:rPr>
              <w:t>SW 5750: Individuals and Families Field Practicum and Seminar II (3)</w:t>
            </w:r>
          </w:p>
          <w:p w14:paraId="5539D667" w14:textId="77777777" w:rsidR="0029472B" w:rsidRPr="00904D6C" w:rsidRDefault="0029472B" w:rsidP="0029472B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D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choose two (6 </w:t>
            </w:r>
            <w:proofErr w:type="spellStart"/>
            <w:r w:rsidRPr="00904D6C">
              <w:rPr>
                <w:rFonts w:ascii="Times New Roman" w:eastAsia="Times New Roman" w:hAnsi="Times New Roman" w:cs="Times New Roman"/>
                <w:sz w:val="24"/>
                <w:szCs w:val="24"/>
              </w:rPr>
              <w:t>s.h</w:t>
            </w:r>
            <w:proofErr w:type="spellEnd"/>
            <w:r w:rsidRPr="00904D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.) of the following courses: </w:t>
            </w:r>
          </w:p>
          <w:p w14:paraId="26E3175E" w14:textId="77777777" w:rsidR="0029472B" w:rsidRPr="00904D6C" w:rsidRDefault="0029472B" w:rsidP="0029472B">
            <w:pPr>
              <w:numPr>
                <w:ilvl w:val="1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D6C">
              <w:rPr>
                <w:rFonts w:ascii="Times New Roman" w:eastAsia="Times New Roman" w:hAnsi="Times New Roman" w:cs="Times New Roman"/>
                <w:sz w:val="24"/>
                <w:szCs w:val="24"/>
              </w:rPr>
              <w:t>SW 5810: Advanced Community 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.W. </w:t>
            </w:r>
            <w:r w:rsidRPr="00904D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Practice (3) </w:t>
            </w:r>
          </w:p>
          <w:p w14:paraId="710444D7" w14:textId="77777777" w:rsidR="0029472B" w:rsidRPr="00904D6C" w:rsidRDefault="0029472B" w:rsidP="0029472B">
            <w:pPr>
              <w:numPr>
                <w:ilvl w:val="1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D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SW 5820: Social Welfare Organizational Management (3) </w:t>
            </w:r>
          </w:p>
          <w:p w14:paraId="4BD1E830" w14:textId="77777777" w:rsidR="0029472B" w:rsidRPr="00904D6C" w:rsidRDefault="0029472B" w:rsidP="0029472B">
            <w:pPr>
              <w:numPr>
                <w:ilvl w:val="1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D6C">
              <w:rPr>
                <w:rFonts w:ascii="Times New Roman" w:eastAsia="Times New Roman" w:hAnsi="Times New Roman" w:cs="Times New Roman"/>
                <w:sz w:val="24"/>
                <w:szCs w:val="24"/>
              </w:rPr>
              <w:t>SW 5840: Nonprofit and Public Human Services Administration (3)</w:t>
            </w:r>
          </w:p>
          <w:p w14:paraId="4EC54B7C" w14:textId="77777777" w:rsidR="0029472B" w:rsidRPr="00904D6C" w:rsidRDefault="0029472B" w:rsidP="0029472B">
            <w:pPr>
              <w:numPr>
                <w:ilvl w:val="1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D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SW 5850: Community and Organizational Cultures (3) </w:t>
            </w:r>
          </w:p>
        </w:tc>
        <w:tc>
          <w:tcPr>
            <w:tcW w:w="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EDA9EB" w14:textId="77777777" w:rsidR="0029472B" w:rsidRPr="00904D6C" w:rsidRDefault="0029472B" w:rsidP="00C262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D6C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29472B" w:rsidRPr="00904D6C" w14:paraId="46A7C68D" w14:textId="77777777" w:rsidTr="00C262CC">
        <w:trPr>
          <w:tblCellSpacing w:w="0" w:type="dxa"/>
          <w:jc w:val="center"/>
        </w:trPr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9BBEE7" w14:textId="77777777" w:rsidR="0029472B" w:rsidRPr="00904D6C" w:rsidRDefault="0029472B" w:rsidP="00C262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D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Elective Courses</w:t>
            </w:r>
          </w:p>
        </w:tc>
        <w:tc>
          <w:tcPr>
            <w:tcW w:w="7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F7754A" w14:textId="77777777" w:rsidR="0029472B" w:rsidRPr="00904D6C" w:rsidRDefault="0029472B" w:rsidP="00C262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D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904D6C">
              <w:rPr>
                <w:rFonts w:ascii="Times New Roman" w:eastAsia="Times New Roman" w:hAnsi="Times New Roman" w:cs="Times New Roman"/>
                <w:sz w:val="24"/>
                <w:szCs w:val="24"/>
              </w:rPr>
              <w:t>s.h</w:t>
            </w:r>
            <w:proofErr w:type="spellEnd"/>
            <w:r w:rsidRPr="00904D6C">
              <w:rPr>
                <w:rFonts w:ascii="Times New Roman" w:eastAsia="Times New Roman" w:hAnsi="Times New Roman" w:cs="Times New Roman"/>
                <w:sz w:val="24"/>
                <w:szCs w:val="24"/>
              </w:rPr>
              <w:t>. of graduate electives selected in consultation with an advisor</w:t>
            </w:r>
          </w:p>
        </w:tc>
        <w:tc>
          <w:tcPr>
            <w:tcW w:w="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5B7BC2" w14:textId="77777777" w:rsidR="0029472B" w:rsidRPr="00904D6C" w:rsidRDefault="0029472B" w:rsidP="00C262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D6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14:paraId="2D78D97A" w14:textId="77777777" w:rsidR="0029472B" w:rsidRDefault="0029472B"/>
    <w:sectPr w:rsidR="002947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3604B"/>
    <w:multiLevelType w:val="multilevel"/>
    <w:tmpl w:val="CA98A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DF4BC9"/>
    <w:multiLevelType w:val="multilevel"/>
    <w:tmpl w:val="2D14D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7062C6"/>
    <w:multiLevelType w:val="multilevel"/>
    <w:tmpl w:val="2F9A8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72B"/>
    <w:rsid w:val="00230D6E"/>
    <w:rsid w:val="0029472B"/>
    <w:rsid w:val="00840893"/>
    <w:rsid w:val="00ED0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8E512D"/>
  <w15:docId w15:val="{D3EAA223-E43C-4CED-A020-169079F57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7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Kellie Brook Ashcraft</dc:creator>
  <cp:lastModifiedBy>Ben Alexander-Eitzman</cp:lastModifiedBy>
  <cp:revision>2</cp:revision>
  <dcterms:created xsi:type="dcterms:W3CDTF">2017-09-29T17:22:00Z</dcterms:created>
  <dcterms:modified xsi:type="dcterms:W3CDTF">2017-09-29T17:22:00Z</dcterms:modified>
</cp:coreProperties>
</file>